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8A3" w:rsidRPr="0057388F" w:rsidRDefault="00FB58A3" w:rsidP="005360A4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FB58A3" w:rsidRPr="0057388F" w:rsidRDefault="00FB58A3" w:rsidP="005360A4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7388F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AE0EC6" w:rsidRPr="00E747B7" w:rsidRDefault="00AE0EC6" w:rsidP="005360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47B7">
        <w:rPr>
          <w:rFonts w:ascii="Times New Roman" w:hAnsi="Times New Roman" w:cs="Times New Roman"/>
          <w:b/>
          <w:sz w:val="24"/>
          <w:szCs w:val="24"/>
          <w:u w:val="single"/>
        </w:rPr>
        <w:t>Критерии проверки</w:t>
      </w:r>
    </w:p>
    <w:p w:rsidR="00407D6F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ориентированы</w:t>
      </w:r>
      <w:r w:rsidRPr="00E747B7">
        <w:rPr>
          <w:rFonts w:ascii="Times New Roman" w:hAnsi="Times New Roman" w:cs="Times New Roman"/>
          <w:sz w:val="24"/>
          <w:szCs w:val="24"/>
        </w:rPr>
        <w:t xml:space="preserve"> как на проверку зн</w:t>
      </w:r>
      <w:r>
        <w:rPr>
          <w:rFonts w:ascii="Times New Roman" w:hAnsi="Times New Roman" w:cs="Times New Roman"/>
          <w:sz w:val="24"/>
          <w:szCs w:val="24"/>
        </w:rPr>
        <w:t xml:space="preserve">аний участников олимпиады </w:t>
      </w:r>
      <w:r w:rsidRPr="00E747B7">
        <w:rPr>
          <w:rFonts w:ascii="Times New Roman" w:hAnsi="Times New Roman" w:cs="Times New Roman"/>
          <w:sz w:val="24"/>
          <w:szCs w:val="24"/>
        </w:rPr>
        <w:t>(представления о литературном жанре, об ос</w:t>
      </w:r>
      <w:r>
        <w:rPr>
          <w:rFonts w:ascii="Times New Roman" w:hAnsi="Times New Roman" w:cs="Times New Roman"/>
          <w:sz w:val="24"/>
          <w:szCs w:val="24"/>
        </w:rPr>
        <w:t xml:space="preserve">обенностях языка художественной </w:t>
      </w:r>
      <w:r w:rsidRPr="00E747B7">
        <w:rPr>
          <w:rFonts w:ascii="Times New Roman" w:hAnsi="Times New Roman" w:cs="Times New Roman"/>
          <w:sz w:val="24"/>
          <w:szCs w:val="24"/>
        </w:rPr>
        <w:t>литературы), так и на выявление творческого потенциала</w:t>
      </w:r>
      <w:r>
        <w:rPr>
          <w:rFonts w:ascii="Times New Roman" w:hAnsi="Times New Roman" w:cs="Times New Roman"/>
          <w:sz w:val="24"/>
          <w:szCs w:val="24"/>
        </w:rPr>
        <w:t xml:space="preserve"> (необходимо сочинить </w:t>
      </w:r>
      <w:r w:rsidRPr="00E747B7">
        <w:rPr>
          <w:rFonts w:ascii="Times New Roman" w:hAnsi="Times New Roman" w:cs="Times New Roman"/>
          <w:sz w:val="24"/>
          <w:szCs w:val="24"/>
        </w:rPr>
        <w:t>собственную историю на основе предложенного сюжета).</w:t>
      </w:r>
      <w:r w:rsidRPr="00E747B7">
        <w:rPr>
          <w:rFonts w:ascii="Times New Roman" w:hAnsi="Times New Roman" w:cs="Times New Roman"/>
          <w:sz w:val="24"/>
          <w:szCs w:val="24"/>
        </w:rPr>
        <w:cr/>
      </w:r>
    </w:p>
    <w:p w:rsidR="00AE0EC6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D34D0">
        <w:rPr>
          <w:rFonts w:ascii="Times New Roman" w:hAnsi="Times New Roman" w:cs="Times New Roman"/>
          <w:b/>
          <w:sz w:val="24"/>
          <w:szCs w:val="24"/>
        </w:rPr>
        <w:t>Критерии оценивания задания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 на каждый из поставленных вопросов оценивается от 0 до 10 баллов (</w:t>
      </w:r>
      <w:r w:rsidRPr="0000364A">
        <w:rPr>
          <w:rFonts w:ascii="Times New Roman" w:hAnsi="Times New Roman" w:cs="Times New Roman"/>
          <w:b/>
          <w:sz w:val="24"/>
          <w:szCs w:val="24"/>
        </w:rPr>
        <w:t>максимум 30 баллов за все ответы</w:t>
      </w:r>
      <w:r>
        <w:rPr>
          <w:rFonts w:ascii="Times New Roman" w:hAnsi="Times New Roman" w:cs="Times New Roman"/>
          <w:sz w:val="24"/>
          <w:szCs w:val="24"/>
        </w:rPr>
        <w:t>) по следующей шкале: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1418"/>
      </w:tblGrid>
      <w:tr w:rsidR="00AE0EC6" w:rsidTr="005360A4">
        <w:tc>
          <w:tcPr>
            <w:tcW w:w="8613" w:type="dxa"/>
          </w:tcPr>
          <w:p w:rsidR="00AE0EC6" w:rsidRPr="004D34D0" w:rsidRDefault="00AE0EC6" w:rsidP="005360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ответа на вопрос</w:t>
            </w:r>
          </w:p>
        </w:tc>
        <w:tc>
          <w:tcPr>
            <w:tcW w:w="1418" w:type="dxa"/>
          </w:tcPr>
          <w:p w:rsidR="00AE0EC6" w:rsidRPr="004D34D0" w:rsidRDefault="00AE0EC6" w:rsidP="005360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4D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AE0EC6" w:rsidTr="005360A4">
        <w:tc>
          <w:tcPr>
            <w:tcW w:w="8613" w:type="dxa"/>
          </w:tcPr>
          <w:p w:rsidR="00AE0EC6" w:rsidRDefault="00AE0EC6" w:rsidP="005360A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полный, развернутый ответ на вопрос; отмечены важные характеристики текста, существенные для раскрытия вопроса; тезисы ответа подкреплены текстом.</w:t>
            </w:r>
          </w:p>
        </w:tc>
        <w:tc>
          <w:tcPr>
            <w:tcW w:w="1418" w:type="dxa"/>
          </w:tcPr>
          <w:p w:rsidR="00AE0EC6" w:rsidRPr="004D34D0" w:rsidRDefault="00AE0EC6" w:rsidP="005360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E0EC6" w:rsidTr="005360A4">
        <w:tc>
          <w:tcPr>
            <w:tcW w:w="8613" w:type="dxa"/>
          </w:tcPr>
          <w:p w:rsidR="00AE0EC6" w:rsidRDefault="00AE0EC6" w:rsidP="005360A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  <w:r w:rsidRPr="004D34D0">
              <w:rPr>
                <w:rFonts w:ascii="Times New Roman" w:hAnsi="Times New Roman" w:cs="Times New Roman"/>
                <w:sz w:val="24"/>
                <w:szCs w:val="24"/>
              </w:rPr>
              <w:t xml:space="preserve">развернутый ответ на вопрос; отмечены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отдельные</w:t>
            </w:r>
            <w:r w:rsidRPr="004D34D0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текста, существенные для раскрытия вопроса; тезисы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частично </w:t>
            </w:r>
            <w:r w:rsidRPr="004D34D0">
              <w:rPr>
                <w:rFonts w:ascii="Times New Roman" w:hAnsi="Times New Roman" w:cs="Times New Roman"/>
                <w:sz w:val="24"/>
                <w:szCs w:val="24"/>
              </w:rPr>
              <w:t>подкреплены текстом.</w:t>
            </w:r>
          </w:p>
        </w:tc>
        <w:tc>
          <w:tcPr>
            <w:tcW w:w="1418" w:type="dxa"/>
          </w:tcPr>
          <w:p w:rsidR="00AE0EC6" w:rsidRPr="004D34D0" w:rsidRDefault="00AE0EC6" w:rsidP="005360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E0EC6" w:rsidTr="005360A4">
        <w:tc>
          <w:tcPr>
            <w:tcW w:w="8613" w:type="dxa"/>
          </w:tcPr>
          <w:p w:rsidR="00AE0EC6" w:rsidRDefault="00AE0EC6" w:rsidP="005360A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4D0"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частичный </w:t>
            </w:r>
            <w:r w:rsidRPr="004D34D0">
              <w:rPr>
                <w:rFonts w:ascii="Times New Roman" w:hAnsi="Times New Roman" w:cs="Times New Roman"/>
                <w:sz w:val="24"/>
                <w:szCs w:val="24"/>
              </w:rPr>
              <w:t>ответ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отдельные характеристики текста</w:t>
            </w:r>
            <w:r w:rsidRPr="004D34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ивлекается при ответе недостаточно.</w:t>
            </w:r>
          </w:p>
        </w:tc>
        <w:tc>
          <w:tcPr>
            <w:tcW w:w="1418" w:type="dxa"/>
          </w:tcPr>
          <w:p w:rsidR="00AE0EC6" w:rsidRPr="004D34D0" w:rsidRDefault="00AE0EC6" w:rsidP="005360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E0EC6" w:rsidTr="005360A4">
        <w:tc>
          <w:tcPr>
            <w:tcW w:w="8613" w:type="dxa"/>
          </w:tcPr>
          <w:p w:rsidR="00AE0EC6" w:rsidRDefault="00AE0EC6" w:rsidP="005360A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ответе содержатся отдельные комментарии, свидетельствующие о понимании сути вопроса, но не подкрепленные в необходимой мере опорой на текст.</w:t>
            </w:r>
          </w:p>
        </w:tc>
        <w:tc>
          <w:tcPr>
            <w:tcW w:w="1418" w:type="dxa"/>
          </w:tcPr>
          <w:p w:rsidR="00AE0EC6" w:rsidRPr="004D34D0" w:rsidRDefault="00AE0EC6" w:rsidP="005360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E0EC6" w:rsidTr="005360A4">
        <w:tc>
          <w:tcPr>
            <w:tcW w:w="8613" w:type="dxa"/>
          </w:tcPr>
          <w:p w:rsidR="00AE0EC6" w:rsidRDefault="00AE0EC6" w:rsidP="005360A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односложный констатирующий ответ на вопрос без комментариев с опорой на текст.</w:t>
            </w:r>
          </w:p>
        </w:tc>
        <w:tc>
          <w:tcPr>
            <w:tcW w:w="1418" w:type="dxa"/>
          </w:tcPr>
          <w:p w:rsidR="00AE0EC6" w:rsidRPr="004D34D0" w:rsidRDefault="00AE0EC6" w:rsidP="005360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E0EC6" w:rsidTr="005360A4">
        <w:tc>
          <w:tcPr>
            <w:tcW w:w="8613" w:type="dxa"/>
          </w:tcPr>
          <w:p w:rsidR="00AE0EC6" w:rsidRDefault="00AE0EC6" w:rsidP="005360A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на вопрос отсутствует.</w:t>
            </w:r>
          </w:p>
        </w:tc>
        <w:tc>
          <w:tcPr>
            <w:tcW w:w="1418" w:type="dxa"/>
          </w:tcPr>
          <w:p w:rsidR="00AE0EC6" w:rsidRPr="004D34D0" w:rsidRDefault="00AE0EC6" w:rsidP="005360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F91E7B" w:rsidRDefault="00F91E7B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EC6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 задания 2</w:t>
      </w:r>
      <w:r w:rsidRPr="009B5D1A">
        <w:rPr>
          <w:rFonts w:ascii="Times New Roman" w:hAnsi="Times New Roman" w:cs="Times New Roman"/>
          <w:b/>
          <w:sz w:val="24"/>
          <w:szCs w:val="24"/>
        </w:rPr>
        <w:t>.</w:t>
      </w:r>
    </w:p>
    <w:p w:rsidR="00AE0EC6" w:rsidRPr="0000364A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64A">
        <w:rPr>
          <w:rFonts w:ascii="Times New Roman" w:hAnsi="Times New Roman" w:cs="Times New Roman"/>
          <w:sz w:val="24"/>
          <w:szCs w:val="24"/>
        </w:rPr>
        <w:t>1. Понимание задачи. Умение создавать тексты определённой жанровой направленности.</w:t>
      </w:r>
    </w:p>
    <w:p w:rsidR="00AE0EC6" w:rsidRPr="0000364A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 5</w:t>
      </w:r>
      <w:r w:rsidRPr="0000364A">
        <w:rPr>
          <w:rFonts w:ascii="Times New Roman" w:hAnsi="Times New Roman" w:cs="Times New Roman"/>
          <w:sz w:val="24"/>
          <w:szCs w:val="24"/>
        </w:rPr>
        <w:t xml:space="preserve"> баллов. Шкала оценок: 0-2-4-5</w:t>
      </w:r>
    </w:p>
    <w:p w:rsidR="00AE0EC6" w:rsidRPr="0000364A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64A">
        <w:rPr>
          <w:rFonts w:ascii="Times New Roman" w:hAnsi="Times New Roman" w:cs="Times New Roman"/>
          <w:sz w:val="24"/>
          <w:szCs w:val="24"/>
        </w:rPr>
        <w:t xml:space="preserve">2. Способность занимательно представить </w:t>
      </w:r>
      <w:r>
        <w:rPr>
          <w:rFonts w:ascii="Times New Roman" w:hAnsi="Times New Roman" w:cs="Times New Roman"/>
          <w:sz w:val="24"/>
          <w:szCs w:val="24"/>
        </w:rPr>
        <w:t>героя литературного</w:t>
      </w:r>
      <w:r w:rsidRPr="0000364A">
        <w:rPr>
          <w:rFonts w:ascii="Times New Roman" w:hAnsi="Times New Roman" w:cs="Times New Roman"/>
          <w:sz w:val="24"/>
          <w:szCs w:val="24"/>
        </w:rPr>
        <w:t xml:space="preserve"> произведения с учетом </w:t>
      </w:r>
      <w:r>
        <w:rPr>
          <w:rFonts w:ascii="Times New Roman" w:hAnsi="Times New Roman" w:cs="Times New Roman"/>
          <w:sz w:val="24"/>
          <w:szCs w:val="24"/>
        </w:rPr>
        <w:t>уже описанных в отрывке обстоятельств знакомства с ним,</w:t>
      </w:r>
      <w:r w:rsidRPr="0000364A">
        <w:rPr>
          <w:rFonts w:ascii="Times New Roman" w:hAnsi="Times New Roman" w:cs="Times New Roman"/>
          <w:sz w:val="24"/>
          <w:szCs w:val="24"/>
        </w:rPr>
        <w:t xml:space="preserve"> предложить свои размышления </w:t>
      </w:r>
      <w:proofErr w:type="gramStart"/>
      <w:r w:rsidRPr="0000364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0364A">
        <w:rPr>
          <w:rFonts w:ascii="Times New Roman" w:hAnsi="Times New Roman" w:cs="Times New Roman"/>
          <w:sz w:val="24"/>
          <w:szCs w:val="24"/>
        </w:rPr>
        <w:t xml:space="preserve"> прочитанном.</w:t>
      </w:r>
    </w:p>
    <w:p w:rsidR="00AE0EC6" w:rsidRPr="0000364A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 5</w:t>
      </w:r>
      <w:r w:rsidRPr="0000364A">
        <w:rPr>
          <w:rFonts w:ascii="Times New Roman" w:hAnsi="Times New Roman" w:cs="Times New Roman"/>
          <w:sz w:val="24"/>
          <w:szCs w:val="24"/>
        </w:rPr>
        <w:t xml:space="preserve"> баллов. Шкала оценок: 0-2-4-5</w:t>
      </w:r>
    </w:p>
    <w:p w:rsidR="00AE0EC6" w:rsidRPr="0000364A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64A">
        <w:rPr>
          <w:rFonts w:ascii="Times New Roman" w:hAnsi="Times New Roman" w:cs="Times New Roman"/>
          <w:sz w:val="24"/>
          <w:szCs w:val="24"/>
        </w:rPr>
        <w:t>3. Оригинальность сочинения. Богатство творческого воображения.</w:t>
      </w:r>
    </w:p>
    <w:p w:rsidR="00AE0EC6" w:rsidRPr="0000364A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64A">
        <w:rPr>
          <w:rFonts w:ascii="Times New Roman" w:hAnsi="Times New Roman" w:cs="Times New Roman"/>
          <w:sz w:val="24"/>
          <w:szCs w:val="24"/>
        </w:rPr>
        <w:t>Максимально 5 баллов. Шкала оценок: 0-2-4-5</w:t>
      </w:r>
    </w:p>
    <w:p w:rsidR="00AE0EC6" w:rsidRPr="0000364A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64A">
        <w:rPr>
          <w:rFonts w:ascii="Times New Roman" w:hAnsi="Times New Roman" w:cs="Times New Roman"/>
          <w:sz w:val="24"/>
          <w:szCs w:val="24"/>
        </w:rPr>
        <w:t xml:space="preserve">4. </w:t>
      </w:r>
      <w:r w:rsidR="001B4BD6">
        <w:rPr>
          <w:rFonts w:ascii="Times New Roman" w:hAnsi="Times New Roman" w:cs="Times New Roman"/>
          <w:sz w:val="24"/>
          <w:szCs w:val="24"/>
        </w:rPr>
        <w:t>Разнообразие и грамотность речи, ее соответствие стилистике исходного текста.</w:t>
      </w:r>
    </w:p>
    <w:p w:rsidR="00AE0EC6" w:rsidRPr="0000364A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364A">
        <w:rPr>
          <w:rFonts w:ascii="Times New Roman" w:hAnsi="Times New Roman" w:cs="Times New Roman"/>
          <w:sz w:val="24"/>
          <w:szCs w:val="24"/>
        </w:rPr>
        <w:t>Максимально 5 баллов. Шкала оценок: 0-2-4-5</w:t>
      </w:r>
    </w:p>
    <w:p w:rsidR="00AE0EC6" w:rsidRPr="0000364A" w:rsidRDefault="00AE0EC6" w:rsidP="005360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64A">
        <w:rPr>
          <w:rFonts w:ascii="Times New Roman" w:hAnsi="Times New Roman" w:cs="Times New Roman"/>
          <w:b/>
          <w:sz w:val="24"/>
          <w:szCs w:val="24"/>
        </w:rPr>
        <w:t>Итог: максимальный балл 20.</w:t>
      </w:r>
    </w:p>
    <w:p w:rsidR="00E606BF" w:rsidRDefault="00E606BF" w:rsidP="005360A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B58A3" w:rsidRPr="00E747B7" w:rsidRDefault="00FB58A3" w:rsidP="005360A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747B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всю работу</w:t>
      </w:r>
      <w:r w:rsidRPr="00E747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06E">
        <w:rPr>
          <w:rFonts w:ascii="Times New Roman" w:hAnsi="Times New Roman" w:cs="Times New Roman"/>
          <w:b/>
          <w:sz w:val="24"/>
          <w:szCs w:val="24"/>
        </w:rPr>
        <w:t>–</w:t>
      </w:r>
      <w:r w:rsidRPr="00E747B7">
        <w:rPr>
          <w:rFonts w:ascii="Times New Roman" w:hAnsi="Times New Roman" w:cs="Times New Roman"/>
          <w:b/>
          <w:sz w:val="24"/>
          <w:szCs w:val="24"/>
        </w:rPr>
        <w:t xml:space="preserve"> 50</w:t>
      </w:r>
      <w:r w:rsidR="0071506E">
        <w:rPr>
          <w:rFonts w:ascii="Times New Roman" w:hAnsi="Times New Roman" w:cs="Times New Roman"/>
          <w:b/>
          <w:sz w:val="24"/>
          <w:szCs w:val="24"/>
        </w:rPr>
        <w:t>.</w:t>
      </w:r>
    </w:p>
    <w:p w:rsidR="000D79CF" w:rsidRDefault="000D79CF" w:rsidP="005360A4">
      <w:pPr>
        <w:spacing w:line="240" w:lineRule="auto"/>
        <w:contextualSpacing/>
      </w:pPr>
    </w:p>
    <w:sectPr w:rsidR="000D79CF" w:rsidSect="009F11A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C6"/>
    <w:rsid w:val="000D79CF"/>
    <w:rsid w:val="001B4BD6"/>
    <w:rsid w:val="00407D6F"/>
    <w:rsid w:val="005360A4"/>
    <w:rsid w:val="0071506E"/>
    <w:rsid w:val="00AE0EC6"/>
    <w:rsid w:val="00E606BF"/>
    <w:rsid w:val="00F91E7B"/>
    <w:rsid w:val="00FB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EC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0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EC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0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2017-09-04T11:36:00Z</dcterms:created>
  <dcterms:modified xsi:type="dcterms:W3CDTF">2017-09-05T07:27:00Z</dcterms:modified>
</cp:coreProperties>
</file>